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default" w:ascii="微软雅黑" w:hAnsi="微软雅黑" w:eastAsia="微软雅黑" w:cs="Arial"/>
          <w:b/>
          <w:bCs/>
          <w:iCs/>
          <w:color w:val="000000"/>
          <w:kern w:val="0"/>
          <w:lang w:val="en-US" w:eastAsia="zh-Hans"/>
        </w:rPr>
      </w:pPr>
      <w:r>
        <w:rPr>
          <w:rFonts w:ascii="微软雅黑" w:hAnsi="微软雅黑" w:eastAsia="微软雅黑" w:cs="Arial"/>
          <w:b/>
          <w:bCs/>
          <w:iCs/>
          <w:color w:val="000000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sz w:val="28"/>
          <w:szCs w:val="28"/>
          <w:lang w:val="en-US" w:eastAsia="zh-CN"/>
        </w:rPr>
        <w:t>4广东公开赛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lang w:val="en-US" w:eastAsia="zh-CN"/>
        </w:rPr>
        <w:t xml:space="preserve">    </w:t>
      </w:r>
      <w:r>
        <w:rPr>
          <w:rFonts w:ascii="微软雅黑" w:hAnsi="微软雅黑" w:eastAsia="微软雅黑" w:cs="Arial"/>
          <w:b/>
          <w:bCs/>
          <w:iCs/>
          <w:color w:val="000000"/>
          <w:kern w:val="0"/>
          <w:lang w:eastAsia="zh-CN"/>
        </w:rPr>
        <w:t>202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lang w:val="en-US" w:eastAsia="zh-CN"/>
        </w:rPr>
        <w:t>4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lang w:eastAsia="zh-CN"/>
        </w:rPr>
        <w:t xml:space="preserve"> </w:t>
      </w: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lang w:val="en-US" w:eastAsia="zh-CN"/>
        </w:rPr>
        <w:t>GUANGDONG OPEN</w:t>
      </w:r>
    </w:p>
    <w:p>
      <w:pPr>
        <w:spacing w:line="320" w:lineRule="exact"/>
        <w:jc w:val="center"/>
        <w:rPr>
          <w:rFonts w:ascii="微软雅黑" w:hAnsi="微软雅黑" w:eastAsia="微软雅黑" w:cs="Arial"/>
          <w:b/>
          <w:bCs/>
          <w:iCs/>
          <w:color w:val="000000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Arial"/>
          <w:b/>
          <w:bCs/>
          <w:iCs/>
          <w:color w:val="000000"/>
          <w:shd w:val="pct10" w:color="auto" w:fill="FFFFFF"/>
          <w:lang w:val="en-US" w:eastAsia="zh-CN"/>
        </w:rPr>
        <w:t>汇枫智能酒店(雍晟财智广场店)</w:t>
      </w:r>
      <w:r>
        <w:rPr>
          <w:rFonts w:hint="eastAsia" w:ascii="微软雅黑" w:hAnsi="微软雅黑" w:eastAsia="微软雅黑" w:cs="Arial"/>
          <w:b/>
          <w:bCs/>
          <w:iCs/>
          <w:color w:val="000000"/>
          <w:shd w:val="pct10" w:color="auto" w:fill="FFFFFF"/>
          <w:lang w:eastAsia="zh-CN"/>
        </w:rPr>
        <w:t>订房表</w:t>
      </w:r>
    </w:p>
    <w:p>
      <w:pPr>
        <w:spacing w:line="320" w:lineRule="exact"/>
        <w:jc w:val="center"/>
        <w:rPr>
          <w:rFonts w:hint="eastAsia" w:ascii="微软雅黑" w:hAnsi="微软雅黑" w:eastAsia="微软雅黑" w:cs="Arial"/>
          <w:b/>
          <w:bCs/>
          <w:iCs/>
          <w:color w:val="000000"/>
          <w:kern w:val="0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iCs/>
          <w:color w:val="000000"/>
          <w:kern w:val="0"/>
          <w:lang w:val="en-US" w:eastAsia="zh-CN"/>
        </w:rPr>
        <w:t>Huifeng Intelligent Hotel (Yongsheng Caizhi Plaza Store)</w:t>
      </w:r>
    </w:p>
    <w:tbl>
      <w:tblPr>
        <w:tblStyle w:val="11"/>
        <w:tblW w:w="10775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3" w:hRule="atLeast"/>
        </w:trPr>
        <w:tc>
          <w:tcPr>
            <w:tcW w:w="10775" w:type="dxa"/>
            <w:vAlign w:val="center"/>
          </w:tcPr>
          <w:p>
            <w:pPr>
              <w:pStyle w:val="17"/>
              <w:spacing w:after="36"/>
              <w:jc w:val="center"/>
              <w:rPr>
                <w:rFonts w:ascii="微软雅黑" w:hAnsi="微软雅黑" w:eastAsia="微软雅黑" w:cs="Arial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t>请通过电子邮件传送此订房表Please Email to Reservation Department</w:t>
            </w:r>
          </w:p>
          <w:p>
            <w:pPr>
              <w:pStyle w:val="17"/>
              <w:spacing w:after="36"/>
              <w:jc w:val="center"/>
              <w:rPr>
                <w:rFonts w:ascii="微软雅黑" w:hAnsi="微软雅黑" w:eastAsia="微软雅黑" w:cs="Arial"/>
                <w:sz w:val="22"/>
                <w:szCs w:val="22"/>
                <w:lang w:val="fr-FR" w:eastAsia="zh-CN"/>
              </w:rPr>
            </w:pP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t>邮箱Email: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fldChar w:fldCharType="begin"/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instrText xml:space="preserve"> HYPERLINK "mailto:260155924@qq.com" </w:instrTex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fldChar w:fldCharType="separate"/>
            </w:r>
            <w:r>
              <w:rPr>
                <w:rStyle w:val="16"/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t>260155924@qq.com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fldChar w:fldCharType="end"/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 w:ascii="微软雅黑" w:hAnsi="微软雅黑" w:eastAsia="微软雅黑" w:cs="Arial"/>
                <w:sz w:val="22"/>
                <w:szCs w:val="22"/>
                <w:lang w:eastAsia="zh-CN"/>
              </w:rPr>
              <w:t>联系方式Tel : 13266372093滕兴</w:t>
            </w:r>
          </w:p>
        </w:tc>
      </w:tr>
    </w:tbl>
    <w:p>
      <w:pPr>
        <w:ind w:right="880" w:firstLine="5280" w:firstLineChars="2400"/>
        <w:rPr>
          <w:rFonts w:ascii="微软雅黑" w:hAnsi="微软雅黑" w:eastAsia="微软雅黑" w:cs="Arial"/>
          <w:sz w:val="20"/>
          <w:lang w:val="fr-FR"/>
        </w:rPr>
      </w:pPr>
      <w:r>
        <w:rPr>
          <w:rFonts w:hint="eastAsia" w:ascii="微软雅黑" w:hAnsi="微软雅黑" w:eastAsia="微软雅黑"/>
          <w:sz w:val="22"/>
          <w:szCs w:val="22"/>
          <w:lang w:eastAsia="zh-CN"/>
        </w:rPr>
        <w:t>预定</w:t>
      </w:r>
      <w:r>
        <w:rPr>
          <w:rFonts w:ascii="微软雅黑" w:hAnsi="微软雅黑" w:eastAsia="微软雅黑"/>
          <w:sz w:val="22"/>
          <w:szCs w:val="22"/>
        </w:rPr>
        <w:t>确认号</w:t>
      </w:r>
      <w:r>
        <w:rPr>
          <w:rFonts w:hint="eastAsia" w:ascii="微软雅黑" w:hAnsi="微软雅黑" w:eastAsia="微软雅黑"/>
          <w:sz w:val="22"/>
          <w:szCs w:val="22"/>
        </w:rPr>
        <w:t>Rv No.</w:t>
      </w:r>
      <w:r>
        <w:rPr>
          <w:rFonts w:hint="eastAsia" w:ascii="微软雅黑" w:hAnsi="微软雅黑" w:eastAsia="微软雅黑"/>
          <w:sz w:val="14"/>
          <w:szCs w:val="10"/>
        </w:rPr>
        <w:t>&lt;</w:t>
      </w:r>
      <w:r>
        <w:rPr>
          <w:rFonts w:hint="eastAsia" w:ascii="微软雅黑" w:hAnsi="微软雅黑" w:eastAsia="微软雅黑"/>
          <w:sz w:val="14"/>
          <w:szCs w:val="10"/>
          <w:lang w:eastAsia="zh-CN"/>
        </w:rPr>
        <w:t>酒店填写</w:t>
      </w:r>
      <w:r>
        <w:rPr>
          <w:rFonts w:hint="eastAsia" w:ascii="微软雅黑" w:hAnsi="微软雅黑" w:eastAsia="微软雅黑"/>
          <w:sz w:val="14"/>
          <w:szCs w:val="10"/>
        </w:rPr>
        <w:t>&gt;</w:t>
      </w:r>
      <w:r>
        <w:rPr>
          <w:rFonts w:ascii="微软雅黑" w:hAnsi="微软雅黑" w:eastAsia="微软雅黑"/>
          <w:sz w:val="22"/>
          <w:szCs w:val="22"/>
        </w:rPr>
        <w:t>：</w:t>
      </w:r>
    </w:p>
    <w:tbl>
      <w:tblPr>
        <w:tblStyle w:val="11"/>
        <w:tblW w:w="10802" w:type="dxa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6"/>
        <w:gridCol w:w="3585"/>
        <w:gridCol w:w="384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9" w:hRule="atLeast"/>
        </w:trPr>
        <w:tc>
          <w:tcPr>
            <w:tcW w:w="10802" w:type="dxa"/>
            <w:gridSpan w:val="4"/>
            <w:tcBorders>
              <w:top w:val="thinThickSmallGap" w:color="auto" w:sz="12" w:space="0"/>
              <w:left w:val="thinThickSmallGap" w:color="auto" w:sz="12" w:space="0"/>
              <w:right w:val="thinThickSmallGap" w:color="auto" w:sz="12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■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eastAsia="zh-CN"/>
              </w:rPr>
              <w:t>新预订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New Booking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</w:trPr>
        <w:tc>
          <w:tcPr>
            <w:tcW w:w="5211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hAnsi="微软雅黑" w:eastAsia="微软雅黑"/>
                <w:sz w:val="22"/>
                <w:szCs w:val="22"/>
              </w:rPr>
              <w:t>入住日期Check in Date：</w:t>
            </w:r>
          </w:p>
        </w:tc>
        <w:tc>
          <w:tcPr>
            <w:tcW w:w="5591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hAnsi="微软雅黑" w:eastAsia="微软雅黑"/>
                <w:sz w:val="22"/>
                <w:szCs w:val="22"/>
              </w:rPr>
              <w:t>退房日期Check out Date：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5211" w:type="dxa"/>
            <w:gridSpan w:val="2"/>
            <w:tcBorders>
              <w:left w:val="thinThickSmallGap" w:color="auto" w:sz="1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入住人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姓名Guest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 xml:space="preserve">1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name：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591" w:type="dxa"/>
            <w:gridSpan w:val="2"/>
            <w:tcBorders>
              <w:left w:val="thinThickSmallGap" w:color="auto" w:sz="1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同住人姓名Guest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 xml:space="preserve">2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name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</w:trPr>
        <w:tc>
          <w:tcPr>
            <w:tcW w:w="10802" w:type="dxa"/>
            <w:gridSpan w:val="4"/>
            <w:tcBorders>
              <w:left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入住人数Number of Guests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2" w:hRule="atLeast"/>
        </w:trPr>
        <w:tc>
          <w:tcPr>
            <w:tcW w:w="5211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邮箱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E-mail：</w:t>
            </w:r>
          </w:p>
        </w:tc>
        <w:tc>
          <w:tcPr>
            <w:tcW w:w="5591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sym w:font="Wingdings 2" w:char="F0A8"/>
            </w:r>
            <w:r>
              <w:rPr>
                <w:rFonts w:ascii="微软雅黑" w:hAnsi="微软雅黑" w:eastAsia="微软雅黑"/>
                <w:sz w:val="22"/>
                <w:szCs w:val="22"/>
              </w:rPr>
              <w:t>联络电话TEL：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1626" w:type="dxa"/>
            <w:tcBorders>
              <w:left w:val="thinThickSmallGap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间 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</w:rPr>
              <w:t>Room No.</w:t>
            </w:r>
          </w:p>
        </w:tc>
        <w:tc>
          <w:tcPr>
            <w:tcW w:w="3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房 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</w:rPr>
              <w:t>Room type</w:t>
            </w:r>
          </w:p>
        </w:tc>
        <w:tc>
          <w:tcPr>
            <w:tcW w:w="3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ascii="微软雅黑" w:hAnsi="微软雅黑" w:eastAsia="微软雅黑"/>
                <w:b/>
                <w:sz w:val="22"/>
                <w:szCs w:val="21"/>
              </w:rPr>
              <w:t>优惠价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</w:rPr>
              <w:t>Special Rate</w:t>
            </w:r>
          </w:p>
        </w:tc>
        <w:tc>
          <w:tcPr>
            <w:tcW w:w="1751" w:type="dxa"/>
            <w:tcBorders>
              <w:right w:val="thinThickSmallGap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2"/>
                <w:szCs w:val="21"/>
              </w:rPr>
            </w:pPr>
            <w:r>
              <w:rPr>
                <w:rFonts w:ascii="微软雅黑" w:hAnsi="微软雅黑" w:eastAsia="微软雅黑"/>
                <w:b/>
                <w:sz w:val="22"/>
                <w:szCs w:val="21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sz w:val="21"/>
                <w:szCs w:val="21"/>
              </w:rPr>
            </w:pPr>
            <w:r>
              <w:rPr>
                <w:rFonts w:ascii="微软雅黑" w:hAnsi="微软雅黑" w:eastAsia="微软雅黑"/>
                <w:b/>
                <w:sz w:val="21"/>
                <w:szCs w:val="21"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6" w:hRule="atLeast"/>
        </w:trPr>
        <w:tc>
          <w:tcPr>
            <w:tcW w:w="1626" w:type="dxa"/>
            <w:tcBorders>
              <w:lef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汇枫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大床房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Huifeng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 xml:space="preserve">King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room</w:t>
            </w:r>
          </w:p>
        </w:tc>
        <w:tc>
          <w:tcPr>
            <w:tcW w:w="5591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209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元/间夜RMB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209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lang w:eastAsia="zh-CN"/>
              </w:rPr>
              <w:t>/per night</w:t>
            </w:r>
            <w:r>
              <w:rPr>
                <w:rFonts w:hint="eastAsia" w:ascii="微软雅黑" w:hAnsi="微软雅黑" w:eastAsia="微软雅黑"/>
                <w:color w:val="000000"/>
                <w:lang w:eastAsia="zh-CN"/>
              </w:rPr>
              <w:t>（</w:t>
            </w:r>
            <w:r>
              <w:rPr>
                <w:rFonts w:ascii="微软雅黑" w:hAnsi="微软雅黑" w:eastAsia="微软雅黑"/>
                <w:color w:val="000000"/>
                <w:lang w:eastAsia="zh-CN"/>
              </w:rPr>
              <w:t>Include breakfast</w:t>
            </w:r>
            <w:r>
              <w:rPr>
                <w:rFonts w:hint="eastAsia" w:ascii="微软雅黑" w:hAnsi="微软雅黑" w:eastAsia="微软雅黑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9" w:hRule="atLeast"/>
        </w:trPr>
        <w:tc>
          <w:tcPr>
            <w:tcW w:w="1626" w:type="dxa"/>
            <w:tcBorders>
              <w:lef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商务大床房Business King room</w:t>
            </w:r>
          </w:p>
        </w:tc>
        <w:tc>
          <w:tcPr>
            <w:tcW w:w="5591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229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元/间夜RMB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229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/per night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（</w:t>
            </w:r>
            <w:r>
              <w:rPr>
                <w:rFonts w:ascii="微软雅黑" w:hAnsi="微软雅黑" w:eastAsia="微软雅黑"/>
                <w:color w:val="000000"/>
                <w:highlight w:val="none"/>
                <w:lang w:eastAsia="zh-CN"/>
              </w:rPr>
              <w:t>Include breakfast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9" w:hRule="atLeast"/>
        </w:trPr>
        <w:tc>
          <w:tcPr>
            <w:tcW w:w="1626" w:type="dxa"/>
            <w:tcBorders>
              <w:lef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商务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双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床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房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Business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Twin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room</w:t>
            </w:r>
          </w:p>
        </w:tc>
        <w:tc>
          <w:tcPr>
            <w:tcW w:w="5591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249元/间夜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RM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B 249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 xml:space="preserve">/per night 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（</w:t>
            </w:r>
            <w:r>
              <w:rPr>
                <w:rFonts w:ascii="微软雅黑" w:hAnsi="微软雅黑" w:eastAsia="微软雅黑"/>
                <w:color w:val="000000"/>
                <w:highlight w:val="none"/>
                <w:lang w:eastAsia="zh-CN"/>
              </w:rPr>
              <w:t>Include breakfast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</w:trPr>
        <w:tc>
          <w:tcPr>
            <w:tcW w:w="1626" w:type="dxa"/>
            <w:tcBorders>
              <w:lef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景观大床房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Landscape King room</w:t>
            </w:r>
          </w:p>
        </w:tc>
        <w:tc>
          <w:tcPr>
            <w:tcW w:w="5591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249元/间夜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RM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B 249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/per night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（</w:t>
            </w:r>
            <w:r>
              <w:rPr>
                <w:rFonts w:ascii="微软雅黑" w:hAnsi="微软雅黑" w:eastAsia="微软雅黑"/>
                <w:color w:val="000000"/>
                <w:highlight w:val="none"/>
                <w:lang w:eastAsia="zh-CN"/>
              </w:rPr>
              <w:t>Include breakfast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</w:trPr>
        <w:tc>
          <w:tcPr>
            <w:tcW w:w="1626" w:type="dxa"/>
            <w:tcBorders>
              <w:lef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景观双床房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 xml:space="preserve">Landscape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eastAsia="zh-CN"/>
              </w:rPr>
              <w:t>Twin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room</w:t>
            </w:r>
          </w:p>
        </w:tc>
        <w:tc>
          <w:tcPr>
            <w:tcW w:w="5591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269元/间夜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RM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B 269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/per night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（</w:t>
            </w:r>
            <w:r>
              <w:rPr>
                <w:rFonts w:ascii="微软雅黑" w:hAnsi="微软雅黑" w:eastAsia="微软雅黑"/>
                <w:color w:val="000000"/>
                <w:highlight w:val="none"/>
                <w:lang w:eastAsia="zh-CN"/>
              </w:rPr>
              <w:t>Include breakfast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2" w:hRule="atLeast"/>
        </w:trPr>
        <w:tc>
          <w:tcPr>
            <w:tcW w:w="1626" w:type="dxa"/>
            <w:tcBorders>
              <w:lef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温馨亲子房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Warm parent-child room</w:t>
            </w:r>
          </w:p>
        </w:tc>
        <w:tc>
          <w:tcPr>
            <w:tcW w:w="5591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289元/间夜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RM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B 289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/per night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（</w:t>
            </w:r>
            <w:r>
              <w:rPr>
                <w:rFonts w:ascii="微软雅黑" w:hAnsi="微软雅黑" w:eastAsia="微软雅黑"/>
                <w:color w:val="000000"/>
                <w:highlight w:val="none"/>
                <w:lang w:eastAsia="zh-CN"/>
              </w:rPr>
              <w:t>Include breakfast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2" w:hRule="atLeast"/>
        </w:trPr>
        <w:tc>
          <w:tcPr>
            <w:tcW w:w="1626" w:type="dxa"/>
            <w:tcBorders>
              <w:lef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sz w:val="22"/>
                <w:szCs w:val="22"/>
                <w:lang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浪漫主题大床房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 w:val="22"/>
                <w:szCs w:val="22"/>
                <w:lang w:val="en-US" w:eastAsia="zh-CN"/>
              </w:rPr>
              <w:t xml:space="preserve">Romantic themed </w:t>
            </w: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K</w:t>
            </w:r>
            <w:r>
              <w:rPr>
                <w:rFonts w:hint="default" w:ascii="微软雅黑" w:hAnsi="微软雅黑" w:eastAsia="微软雅黑"/>
                <w:sz w:val="22"/>
                <w:szCs w:val="22"/>
                <w:lang w:val="en-US" w:eastAsia="zh-CN"/>
              </w:rPr>
              <w:t>ing room</w:t>
            </w:r>
          </w:p>
        </w:tc>
        <w:tc>
          <w:tcPr>
            <w:tcW w:w="5591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309元/间夜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RM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val="en-US" w:eastAsia="zh-CN"/>
              </w:rPr>
              <w:t>B 309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  <w:highlight w:val="none"/>
                <w:lang w:eastAsia="zh-CN"/>
              </w:rPr>
              <w:t>/per night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（</w:t>
            </w:r>
            <w:r>
              <w:rPr>
                <w:rFonts w:ascii="微软雅黑" w:hAnsi="微软雅黑" w:eastAsia="微软雅黑"/>
                <w:color w:val="000000"/>
                <w:highlight w:val="none"/>
                <w:lang w:eastAsia="zh-CN"/>
              </w:rPr>
              <w:t>Include breakfast</w:t>
            </w:r>
            <w:r>
              <w:rPr>
                <w:rFonts w:hint="eastAsia" w:ascii="微软雅黑" w:hAnsi="微软雅黑" w:eastAsia="微软雅黑"/>
                <w:color w:val="000000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38" w:hRule="atLeast"/>
        </w:trPr>
        <w:tc>
          <w:tcPr>
            <w:tcW w:w="10802" w:type="dxa"/>
            <w:gridSpan w:val="4"/>
            <w:tcBorders>
              <w:left w:val="thinThickSmallGap" w:color="auto" w:sz="12" w:space="0"/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pStyle w:val="22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hAnsi="微软雅黑" w:eastAsia="微软雅黑" w:cs="等线 Light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※以上价格含税及服务费/Above</w:t>
            </w:r>
            <w:r>
              <w:rPr>
                <w:rFonts w:hint="eastAsia" w:ascii="微软雅黑" w:hAnsi="微软雅黑" w:eastAsia="微软雅黑" w:cs="等线 Light"/>
                <w:spacing w:val="-3"/>
                <w:sz w:val="21"/>
                <w:szCs w:val="21"/>
              </w:rPr>
              <w:t xml:space="preserve"> room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rates are inclusive government tax and service charge.</w:t>
            </w:r>
          </w:p>
          <w:p>
            <w:pPr>
              <w:pStyle w:val="22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</w:rPr>
              <w:t>※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>以上房间价格（优惠价格）仅限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>日之前入住的订单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 xml:space="preserve">The favorable room price as above is only for reservation before 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vertAlign w:val="superscript"/>
                <w:lang w:eastAsia="zh-CN"/>
              </w:rPr>
              <w:t>th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val="en-US" w:eastAsia="zh-CN"/>
              </w:rPr>
              <w:t>Jun</w:t>
            </w:r>
            <w:r>
              <w:rPr>
                <w:rFonts w:hint="eastAsia" w:ascii="微软雅黑" w:hAnsi="微软雅黑" w:eastAsia="微软雅黑" w:cs="等线 Light"/>
                <w:b/>
                <w:bCs/>
                <w:color w:val="FF0000"/>
                <w:sz w:val="21"/>
                <w:szCs w:val="21"/>
                <w:lang w:eastAsia="zh-CN"/>
              </w:rPr>
              <w:t>.</w:t>
            </w:r>
          </w:p>
          <w:p>
            <w:pPr>
              <w:pStyle w:val="22"/>
              <w:kinsoku w:val="0"/>
              <w:overflowPunct w:val="0"/>
              <w:spacing w:line="268" w:lineRule="exact"/>
              <w:ind w:left="2"/>
              <w:jc w:val="both"/>
              <w:rPr>
                <w:rFonts w:ascii="微软雅黑" w:hAnsi="微软雅黑" w:eastAsia="微软雅黑" w:cs="等线 Light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※预定截止日期后，房间预定根据酒店实际情况而定/After the deadline,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room reservation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 will be determined according to the actual situation of the hotel.</w:t>
            </w:r>
          </w:p>
          <w:p>
            <w:pPr>
              <w:pStyle w:val="22"/>
              <w:kinsoku w:val="0"/>
              <w:overflowPunct w:val="0"/>
              <w:spacing w:line="291" w:lineRule="exact"/>
              <w:ind w:left="2"/>
              <w:jc w:val="both"/>
              <w:rPr>
                <w:rFonts w:ascii="微软雅黑" w:hAnsi="微软雅黑" w:eastAsia="微软雅黑" w:cs="等线 Light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※住房时间为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14:00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，退房时间为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14:00；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:00至18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00前退房收取半天房费，18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val="en-US" w:eastAsia="zh-CN"/>
              </w:rPr>
              <w:t>: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00后退房收取全天房费/ Check in time: 1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:00;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 Checkout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Time:1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:00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PM；We do provide late check-out until 14:00pm. For other categories 50% charge applies until18:00pm and 100% charge after18:00pm.</w:t>
            </w:r>
          </w:p>
          <w:p>
            <w:pPr>
              <w:pStyle w:val="22"/>
              <w:kinsoku w:val="0"/>
              <w:overflowPunct w:val="0"/>
              <w:spacing w:line="276" w:lineRule="exact"/>
              <w:jc w:val="both"/>
              <w:rPr>
                <w:rFonts w:ascii="微软雅黑" w:hAnsi="微软雅黑" w:eastAsia="微软雅黑" w:cs="DFKai-SB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※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预定成功后酒店会回复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>订房确认书，方表示预订完成且成功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  <w:lang w:eastAsia="zh-CN"/>
              </w:rPr>
              <w:t>/A</w:t>
            </w:r>
            <w:r>
              <w:rPr>
                <w:rFonts w:hint="eastAsia" w:ascii="微软雅黑" w:hAnsi="微软雅黑" w:eastAsia="微软雅黑" w:cs="等线 Light"/>
                <w:sz w:val="21"/>
                <w:szCs w:val="21"/>
              </w:rPr>
              <w:t xml:space="preserve"> confirmation letter will be sent to you once the booking has complete.</w:t>
            </w:r>
          </w:p>
        </w:tc>
      </w:tr>
    </w:tbl>
    <w:p>
      <w:pPr>
        <w:spacing w:line="360" w:lineRule="auto"/>
        <w:jc w:val="both"/>
        <w:rPr>
          <w:rFonts w:ascii="微软雅黑" w:hAnsi="微软雅黑" w:eastAsia="微软雅黑" w:cs="Arial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68" w:right="244" w:bottom="79" w:left="737" w:header="283" w:footer="595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UI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0" w:lineRule="exact"/>
      <w:jc w:val="right"/>
      <w:rPr>
        <w:rFonts w:ascii="Verdana" w:hAnsi="Verdana" w:eastAsia="宋体"/>
        <w:bCs/>
        <w:sz w:val="16"/>
        <w:szCs w:val="16"/>
        <w:lang w:eastAsia="zh-Hans"/>
      </w:rPr>
    </w:pPr>
    <w:r>
      <w:rPr>
        <w:rFonts w:hint="eastAsia" w:ascii="Verdana" w:hAnsi="Verdana" w:eastAsia="宋体"/>
        <w:bCs/>
        <w:sz w:val="16"/>
        <w:szCs w:val="16"/>
        <w:lang w:eastAsia="zh-Hans"/>
      </w:rPr>
      <w:t>酒店地址</w:t>
    </w:r>
    <w:r>
      <w:rPr>
        <w:rFonts w:ascii="Verdana" w:hAnsi="Verdana" w:eastAsia="宋体"/>
        <w:bCs/>
        <w:sz w:val="16"/>
        <w:szCs w:val="16"/>
        <w:lang w:eastAsia="zh-Hans"/>
      </w:rPr>
      <w:t>：</w:t>
    </w:r>
    <w:r>
      <w:rPr>
        <w:rFonts w:hint="eastAsia" w:ascii="Verdana" w:hAnsi="Verdana" w:eastAsia="宋体"/>
        <w:bCs/>
        <w:sz w:val="16"/>
        <w:szCs w:val="16"/>
        <w:lang w:eastAsia="zh-Hans"/>
      </w:rPr>
      <w:t>肇庆四会市东城街道黄岗社区四会大道南61号雍晟财智广场1栋</w:t>
    </w:r>
  </w:p>
  <w:p>
    <w:pPr>
      <w:spacing w:line="280" w:lineRule="exact"/>
      <w:jc w:val="right"/>
      <w:rPr>
        <w:lang w:eastAsia="zh-Hans"/>
      </w:rPr>
    </w:pPr>
    <w:r>
      <w:rPr>
        <w:rFonts w:hint="eastAsia" w:ascii="Verdana" w:hAnsi="Verdana" w:eastAsia="宋体"/>
        <w:bCs/>
        <w:sz w:val="16"/>
        <w:szCs w:val="16"/>
        <w:lang w:eastAsia="zh-CN"/>
      </w:rPr>
      <w:t>咨询热线</w:t>
    </w:r>
    <w:r>
      <w:rPr>
        <w:rFonts w:ascii="Verdana" w:hAnsi="Verdana"/>
        <w:bCs/>
        <w:sz w:val="16"/>
        <w:szCs w:val="16"/>
      </w:rPr>
      <w:t xml:space="preserve">: </w:t>
    </w:r>
    <w:r>
      <w:rPr>
        <w:rFonts w:hint="eastAsia" w:ascii="Verdana" w:hAnsi="Verdana" w:eastAsia="宋体"/>
        <w:bCs/>
        <w:sz w:val="16"/>
        <w:szCs w:val="16"/>
        <w:lang w:eastAsia="zh-Hans"/>
      </w:rPr>
      <w:t>132</w:t>
    </w:r>
    <w:r>
      <w:rPr>
        <w:rFonts w:hint="eastAsia" w:ascii="Verdana" w:hAnsi="Verdana" w:eastAsia="宋体"/>
        <w:bCs/>
        <w:sz w:val="16"/>
        <w:szCs w:val="16"/>
        <w:lang w:val="en-US" w:eastAsia="zh-CN"/>
      </w:rPr>
      <w:t xml:space="preserve"> </w:t>
    </w:r>
    <w:r>
      <w:rPr>
        <w:rFonts w:hint="eastAsia" w:ascii="Verdana" w:hAnsi="Verdana" w:eastAsia="宋体"/>
        <w:bCs/>
        <w:sz w:val="16"/>
        <w:szCs w:val="16"/>
        <w:lang w:eastAsia="zh-Hans"/>
      </w:rPr>
      <w:t>6637</w:t>
    </w:r>
    <w:r>
      <w:rPr>
        <w:rFonts w:hint="eastAsia" w:ascii="Verdana" w:hAnsi="Verdana" w:eastAsia="宋体"/>
        <w:bCs/>
        <w:sz w:val="16"/>
        <w:szCs w:val="16"/>
        <w:lang w:val="en-US" w:eastAsia="zh-CN"/>
      </w:rPr>
      <w:t xml:space="preserve"> </w:t>
    </w:r>
    <w:r>
      <w:rPr>
        <w:rFonts w:hint="eastAsia" w:ascii="Verdana" w:hAnsi="Verdana" w:eastAsia="宋体"/>
        <w:bCs/>
        <w:sz w:val="16"/>
        <w:szCs w:val="16"/>
        <w:lang w:eastAsia="zh-Hans"/>
      </w:rPr>
      <w:t>2093</w:t>
    </w:r>
  </w:p>
  <w:p>
    <w:pPr>
      <w:jc w:val="right"/>
      <w:rPr>
        <w:rFonts w:hint="default" w:eastAsia="PMingLiU"/>
        <w:lang w:val="en-US" w:eastAsia="zh-Han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9768A"/>
    <w:multiLevelType w:val="multilevel"/>
    <w:tmpl w:val="2209768A"/>
    <w:lvl w:ilvl="0" w:tentative="0">
      <w:start w:val="1"/>
      <w:numFmt w:val="bullet"/>
      <w:pStyle w:val="20"/>
      <w:lvlText w:val="►"/>
      <w:lvlJc w:val="left"/>
      <w:pPr>
        <w:tabs>
          <w:tab w:val="left" w:pos="360"/>
        </w:tabs>
        <w:ind w:left="340" w:hanging="340"/>
      </w:pPr>
      <w:rPr>
        <w:rFonts w:hint="default" w:hAnsi="Arial"/>
        <w:sz w:val="22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ODllNWE0YjM3ZDcxZDc1MjViZDAyNGFkNWZjNGEifQ=="/>
  </w:docVars>
  <w:rsids>
    <w:rsidRoot w:val="0071219D"/>
    <w:rsid w:val="000125DE"/>
    <w:rsid w:val="000659BC"/>
    <w:rsid w:val="00081AC8"/>
    <w:rsid w:val="000A10A9"/>
    <w:rsid w:val="000A1A4B"/>
    <w:rsid w:val="000A7A94"/>
    <w:rsid w:val="000B07B7"/>
    <w:rsid w:val="000E4986"/>
    <w:rsid w:val="000E4CBE"/>
    <w:rsid w:val="000E5994"/>
    <w:rsid w:val="000F160E"/>
    <w:rsid w:val="000F386F"/>
    <w:rsid w:val="000F62B4"/>
    <w:rsid w:val="00133E39"/>
    <w:rsid w:val="001547AE"/>
    <w:rsid w:val="00156B63"/>
    <w:rsid w:val="00170544"/>
    <w:rsid w:val="00181BEB"/>
    <w:rsid w:val="00193144"/>
    <w:rsid w:val="001A4433"/>
    <w:rsid w:val="001C2F10"/>
    <w:rsid w:val="001D0D81"/>
    <w:rsid w:val="001D45F0"/>
    <w:rsid w:val="001F6483"/>
    <w:rsid w:val="0022085F"/>
    <w:rsid w:val="00221FBA"/>
    <w:rsid w:val="00226563"/>
    <w:rsid w:val="002300CC"/>
    <w:rsid w:val="0024489C"/>
    <w:rsid w:val="002705DF"/>
    <w:rsid w:val="00280A81"/>
    <w:rsid w:val="00296A67"/>
    <w:rsid w:val="002972D9"/>
    <w:rsid w:val="002A7E8A"/>
    <w:rsid w:val="002B5075"/>
    <w:rsid w:val="002C37C4"/>
    <w:rsid w:val="002C79DF"/>
    <w:rsid w:val="002F153B"/>
    <w:rsid w:val="00302E46"/>
    <w:rsid w:val="00304340"/>
    <w:rsid w:val="00311044"/>
    <w:rsid w:val="003240A7"/>
    <w:rsid w:val="00327441"/>
    <w:rsid w:val="00344394"/>
    <w:rsid w:val="003540B0"/>
    <w:rsid w:val="00375082"/>
    <w:rsid w:val="0038238E"/>
    <w:rsid w:val="00383038"/>
    <w:rsid w:val="0039325F"/>
    <w:rsid w:val="003A5DC0"/>
    <w:rsid w:val="003B7DB2"/>
    <w:rsid w:val="003C466F"/>
    <w:rsid w:val="003D470C"/>
    <w:rsid w:val="003F7CF4"/>
    <w:rsid w:val="00411489"/>
    <w:rsid w:val="00412EA8"/>
    <w:rsid w:val="00423246"/>
    <w:rsid w:val="00424A43"/>
    <w:rsid w:val="0044234A"/>
    <w:rsid w:val="004667C7"/>
    <w:rsid w:val="0047465A"/>
    <w:rsid w:val="004A1419"/>
    <w:rsid w:val="004A2DAA"/>
    <w:rsid w:val="004A6879"/>
    <w:rsid w:val="004C7E25"/>
    <w:rsid w:val="004D26C0"/>
    <w:rsid w:val="004E0163"/>
    <w:rsid w:val="004E5C50"/>
    <w:rsid w:val="004F2E1F"/>
    <w:rsid w:val="00507790"/>
    <w:rsid w:val="005113C3"/>
    <w:rsid w:val="00525B6E"/>
    <w:rsid w:val="00534F92"/>
    <w:rsid w:val="00553838"/>
    <w:rsid w:val="00562F4F"/>
    <w:rsid w:val="00570D90"/>
    <w:rsid w:val="00571D38"/>
    <w:rsid w:val="005749DE"/>
    <w:rsid w:val="00595D54"/>
    <w:rsid w:val="005B20F0"/>
    <w:rsid w:val="005B2531"/>
    <w:rsid w:val="005D0DCB"/>
    <w:rsid w:val="00603066"/>
    <w:rsid w:val="00624924"/>
    <w:rsid w:val="00631D31"/>
    <w:rsid w:val="006377F1"/>
    <w:rsid w:val="00651113"/>
    <w:rsid w:val="006757A7"/>
    <w:rsid w:val="0068245C"/>
    <w:rsid w:val="006B0BA9"/>
    <w:rsid w:val="006B10A6"/>
    <w:rsid w:val="006B3D09"/>
    <w:rsid w:val="006C1001"/>
    <w:rsid w:val="006C7AB0"/>
    <w:rsid w:val="006D1249"/>
    <w:rsid w:val="006D1E0B"/>
    <w:rsid w:val="006E501F"/>
    <w:rsid w:val="006E6FDA"/>
    <w:rsid w:val="006F4B6E"/>
    <w:rsid w:val="006F4E81"/>
    <w:rsid w:val="007045F5"/>
    <w:rsid w:val="0071219D"/>
    <w:rsid w:val="00714866"/>
    <w:rsid w:val="00715C44"/>
    <w:rsid w:val="00732F19"/>
    <w:rsid w:val="00744C86"/>
    <w:rsid w:val="0075620D"/>
    <w:rsid w:val="007828F2"/>
    <w:rsid w:val="00784090"/>
    <w:rsid w:val="00795A0A"/>
    <w:rsid w:val="007A7ED6"/>
    <w:rsid w:val="007B22BF"/>
    <w:rsid w:val="007B29B5"/>
    <w:rsid w:val="007C2A9F"/>
    <w:rsid w:val="007D6C7E"/>
    <w:rsid w:val="007E66A7"/>
    <w:rsid w:val="008023EF"/>
    <w:rsid w:val="00802974"/>
    <w:rsid w:val="008137CC"/>
    <w:rsid w:val="00814E1B"/>
    <w:rsid w:val="00816B9C"/>
    <w:rsid w:val="008212AF"/>
    <w:rsid w:val="00823E03"/>
    <w:rsid w:val="0082675B"/>
    <w:rsid w:val="00834EDC"/>
    <w:rsid w:val="00837A19"/>
    <w:rsid w:val="00865C33"/>
    <w:rsid w:val="008A5459"/>
    <w:rsid w:val="008C3027"/>
    <w:rsid w:val="008F7DB7"/>
    <w:rsid w:val="00951CA7"/>
    <w:rsid w:val="00963021"/>
    <w:rsid w:val="00975CA7"/>
    <w:rsid w:val="0098323D"/>
    <w:rsid w:val="00991B0B"/>
    <w:rsid w:val="00994896"/>
    <w:rsid w:val="009A39DE"/>
    <w:rsid w:val="009C156B"/>
    <w:rsid w:val="009F5728"/>
    <w:rsid w:val="00A0655D"/>
    <w:rsid w:val="00A32B61"/>
    <w:rsid w:val="00A44175"/>
    <w:rsid w:val="00A728F9"/>
    <w:rsid w:val="00A80A0F"/>
    <w:rsid w:val="00A84FBD"/>
    <w:rsid w:val="00A8535B"/>
    <w:rsid w:val="00AE2E56"/>
    <w:rsid w:val="00AE3096"/>
    <w:rsid w:val="00B04021"/>
    <w:rsid w:val="00B51F2C"/>
    <w:rsid w:val="00BA1A91"/>
    <w:rsid w:val="00BA60A3"/>
    <w:rsid w:val="00BA7A24"/>
    <w:rsid w:val="00BC4B6F"/>
    <w:rsid w:val="00BD0B8B"/>
    <w:rsid w:val="00BD6A32"/>
    <w:rsid w:val="00BF5D99"/>
    <w:rsid w:val="00C13615"/>
    <w:rsid w:val="00C14DE3"/>
    <w:rsid w:val="00C224A5"/>
    <w:rsid w:val="00C35260"/>
    <w:rsid w:val="00C441B0"/>
    <w:rsid w:val="00C60A24"/>
    <w:rsid w:val="00C64AA6"/>
    <w:rsid w:val="00C755BA"/>
    <w:rsid w:val="00CA4F47"/>
    <w:rsid w:val="00CA5AEE"/>
    <w:rsid w:val="00CB25CB"/>
    <w:rsid w:val="00CE001D"/>
    <w:rsid w:val="00CE0DC0"/>
    <w:rsid w:val="00CE5353"/>
    <w:rsid w:val="00CF3485"/>
    <w:rsid w:val="00CF4AEA"/>
    <w:rsid w:val="00D018CD"/>
    <w:rsid w:val="00D13F0E"/>
    <w:rsid w:val="00D14B12"/>
    <w:rsid w:val="00D2214C"/>
    <w:rsid w:val="00D326BD"/>
    <w:rsid w:val="00D5242C"/>
    <w:rsid w:val="00D57E1D"/>
    <w:rsid w:val="00D70DE5"/>
    <w:rsid w:val="00D749BD"/>
    <w:rsid w:val="00D76E9D"/>
    <w:rsid w:val="00D773D0"/>
    <w:rsid w:val="00D8480C"/>
    <w:rsid w:val="00DA54A0"/>
    <w:rsid w:val="00DC3C82"/>
    <w:rsid w:val="00DC7CBC"/>
    <w:rsid w:val="00DD42D7"/>
    <w:rsid w:val="00DE3C45"/>
    <w:rsid w:val="00DE63C0"/>
    <w:rsid w:val="00DF4150"/>
    <w:rsid w:val="00DF6909"/>
    <w:rsid w:val="00DF6CB1"/>
    <w:rsid w:val="00E067E9"/>
    <w:rsid w:val="00E114A3"/>
    <w:rsid w:val="00E175D2"/>
    <w:rsid w:val="00E24F75"/>
    <w:rsid w:val="00E43C4E"/>
    <w:rsid w:val="00E5380A"/>
    <w:rsid w:val="00E76054"/>
    <w:rsid w:val="00E769AA"/>
    <w:rsid w:val="00E83032"/>
    <w:rsid w:val="00E862D2"/>
    <w:rsid w:val="00EA08DF"/>
    <w:rsid w:val="00EB1795"/>
    <w:rsid w:val="00EB7D2C"/>
    <w:rsid w:val="00EE0E1D"/>
    <w:rsid w:val="00EF57A5"/>
    <w:rsid w:val="00F041AD"/>
    <w:rsid w:val="00F1327B"/>
    <w:rsid w:val="00F1348B"/>
    <w:rsid w:val="00F24297"/>
    <w:rsid w:val="00F37FFE"/>
    <w:rsid w:val="00F515B1"/>
    <w:rsid w:val="00F53447"/>
    <w:rsid w:val="00F7436F"/>
    <w:rsid w:val="00F74738"/>
    <w:rsid w:val="00F76DD0"/>
    <w:rsid w:val="00F84A83"/>
    <w:rsid w:val="00F853B7"/>
    <w:rsid w:val="00F93E31"/>
    <w:rsid w:val="00FC167F"/>
    <w:rsid w:val="00FC61AF"/>
    <w:rsid w:val="00FE317B"/>
    <w:rsid w:val="00FE4D50"/>
    <w:rsid w:val="067B205D"/>
    <w:rsid w:val="06C83D45"/>
    <w:rsid w:val="0C057A38"/>
    <w:rsid w:val="0DE6032D"/>
    <w:rsid w:val="0F1070B2"/>
    <w:rsid w:val="2055284C"/>
    <w:rsid w:val="20651585"/>
    <w:rsid w:val="215F3960"/>
    <w:rsid w:val="23E43777"/>
    <w:rsid w:val="2AD725F9"/>
    <w:rsid w:val="2D986627"/>
    <w:rsid w:val="2F703421"/>
    <w:rsid w:val="31C27A98"/>
    <w:rsid w:val="36D05553"/>
    <w:rsid w:val="3B002F06"/>
    <w:rsid w:val="3EF7A31A"/>
    <w:rsid w:val="44AB1234"/>
    <w:rsid w:val="465751FE"/>
    <w:rsid w:val="479E6D51"/>
    <w:rsid w:val="4D472BC5"/>
    <w:rsid w:val="4EC91202"/>
    <w:rsid w:val="4FAF9760"/>
    <w:rsid w:val="537D1704"/>
    <w:rsid w:val="54345C5D"/>
    <w:rsid w:val="584B0E50"/>
    <w:rsid w:val="5BAB38DB"/>
    <w:rsid w:val="5C112B5E"/>
    <w:rsid w:val="61CD01C8"/>
    <w:rsid w:val="634F7B4E"/>
    <w:rsid w:val="63D73DEC"/>
    <w:rsid w:val="650666BB"/>
    <w:rsid w:val="673B4A6D"/>
    <w:rsid w:val="6A6C0CA1"/>
    <w:rsid w:val="6BBF3FD6"/>
    <w:rsid w:val="6CFF5DA3"/>
    <w:rsid w:val="71F64000"/>
    <w:rsid w:val="75DB2E1D"/>
    <w:rsid w:val="7DFDFABF"/>
    <w:rsid w:val="CC3F2248"/>
    <w:rsid w:val="E6CE7622"/>
    <w:rsid w:val="FDBF0FE1"/>
    <w:rsid w:val="FDFD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spacing w:line="280" w:lineRule="exact"/>
      <w:jc w:val="center"/>
      <w:outlineLvl w:val="0"/>
    </w:pPr>
    <w:rPr>
      <w:rFonts w:ascii="Arial" w:hAnsi="Arial" w:cs="Arial"/>
      <w:b/>
      <w:bCs/>
      <w:i/>
      <w:i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2"/>
    <w:basedOn w:val="1"/>
    <w:next w:val="1"/>
    <w:link w:val="23"/>
    <w:autoRedefine/>
    <w:qFormat/>
    <w:uiPriority w:val="0"/>
    <w:pPr>
      <w:keepNext/>
      <w:spacing w:line="400" w:lineRule="exact"/>
      <w:jc w:val="center"/>
      <w:outlineLvl w:val="1"/>
    </w:pPr>
    <w:rPr>
      <w:b/>
      <w:bCs/>
      <w:i/>
      <w:iCs/>
      <w:sz w:val="18"/>
    </w:rPr>
  </w:style>
  <w:style w:type="paragraph" w:styleId="4">
    <w:name w:val="heading 3"/>
    <w:basedOn w:val="1"/>
    <w:next w:val="1"/>
    <w:autoRedefine/>
    <w:qFormat/>
    <w:uiPriority w:val="0"/>
    <w:pPr>
      <w:keepNext/>
      <w:spacing w:line="300" w:lineRule="exact"/>
      <w:jc w:val="both"/>
      <w:outlineLvl w:val="2"/>
    </w:pPr>
    <w:rPr>
      <w:rFonts w:ascii="Arial" w:hAnsi="Arial" w:cs="Arial"/>
      <w:b/>
      <w:bCs/>
      <w:sz w:val="20"/>
    </w:rPr>
  </w:style>
  <w:style w:type="paragraph" w:styleId="5">
    <w:name w:val="heading 4"/>
    <w:basedOn w:val="1"/>
    <w:next w:val="1"/>
    <w:autoRedefine/>
    <w:qFormat/>
    <w:uiPriority w:val="0"/>
    <w:pPr>
      <w:keepNext/>
      <w:spacing w:line="280" w:lineRule="exact"/>
      <w:jc w:val="center"/>
      <w:outlineLvl w:val="3"/>
    </w:pPr>
    <w:rPr>
      <w:rFonts w:ascii="Arial" w:hAnsi="Arial" w:cs="Arial"/>
      <w:b/>
      <w:bCs/>
      <w:i/>
      <w:iCs/>
      <w:color w:val="000000"/>
      <w:sz w:val="32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3"/>
    <w:basedOn w:val="1"/>
    <w:link w:val="21"/>
    <w:autoRedefine/>
    <w:semiHidden/>
    <w:qFormat/>
    <w:uiPriority w:val="0"/>
    <w:pPr>
      <w:widowControl/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kern w:val="0"/>
      <w:szCs w:val="20"/>
    </w:rPr>
  </w:style>
  <w:style w:type="paragraph" w:styleId="7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PMingLiU" w:hAnsi="PMingLiU"/>
      <w:kern w:val="0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  <w:bCs/>
    </w:rPr>
  </w:style>
  <w:style w:type="character" w:styleId="15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7">
    <w:name w:val="registration form-note"/>
    <w:autoRedefine/>
    <w:qFormat/>
    <w:uiPriority w:val="0"/>
    <w:pPr>
      <w:keepNext/>
      <w:tabs>
        <w:tab w:val="left" w:pos="3360"/>
      </w:tabs>
      <w:snapToGrid w:val="0"/>
      <w:spacing w:afterLines="10"/>
      <w:outlineLvl w:val="0"/>
    </w:pPr>
    <w:rPr>
      <w:rFonts w:ascii="Arial" w:hAnsi="Arial" w:eastAsia="PMingLiU" w:cs="Times New Roman"/>
      <w:bCs/>
      <w:kern w:val="52"/>
      <w:szCs w:val="52"/>
      <w:lang w:val="en-US" w:eastAsia="zh-TW" w:bidi="ar-SA"/>
    </w:rPr>
  </w:style>
  <w:style w:type="paragraph" w:customStyle="1" w:styleId="18">
    <w:name w:val="registration form-category"/>
    <w:basedOn w:val="1"/>
    <w:autoRedefine/>
    <w:qFormat/>
    <w:uiPriority w:val="0"/>
    <w:pPr>
      <w:shd w:val="clear" w:color="auto" w:fill="333333"/>
      <w:spacing w:beforeLines="15" w:afterLines="10"/>
      <w:jc w:val="both"/>
    </w:pPr>
    <w:rPr>
      <w:rFonts w:eastAsia="DFKai-SB"/>
      <w:b/>
      <w:color w:val="FFFFFF"/>
    </w:rPr>
  </w:style>
  <w:style w:type="paragraph" w:customStyle="1" w:styleId="19">
    <w:name w:val="registration form-form text"/>
    <w:autoRedefine/>
    <w:qFormat/>
    <w:uiPriority w:val="0"/>
    <w:pPr>
      <w:snapToGrid w:val="0"/>
    </w:pPr>
    <w:rPr>
      <w:rFonts w:ascii="Arial" w:hAnsi="Arial" w:eastAsia="PMingLiU" w:cs="Times New Roman"/>
      <w:lang w:val="en-US" w:eastAsia="zh-TW" w:bidi="ar-SA"/>
    </w:rPr>
  </w:style>
  <w:style w:type="paragraph" w:customStyle="1" w:styleId="20">
    <w:name w:val="abstract general information子項"/>
    <w:basedOn w:val="1"/>
    <w:autoRedefine/>
    <w:qFormat/>
    <w:uiPriority w:val="0"/>
    <w:pPr>
      <w:widowControl/>
      <w:numPr>
        <w:ilvl w:val="0"/>
        <w:numId w:val="1"/>
      </w:numPr>
      <w:spacing w:beforeLines="20"/>
      <w:jc w:val="both"/>
    </w:pPr>
    <w:rPr>
      <w:rFonts w:ascii="Arial" w:hAnsi="Arial"/>
      <w:bCs/>
      <w:kern w:val="0"/>
      <w:sz w:val="22"/>
      <w:szCs w:val="20"/>
    </w:rPr>
  </w:style>
  <w:style w:type="character" w:customStyle="1" w:styleId="21">
    <w:name w:val="正文文本 3 字符"/>
    <w:basedOn w:val="13"/>
    <w:link w:val="6"/>
    <w:autoRedefine/>
    <w:semiHidden/>
    <w:qFormat/>
    <w:uiPriority w:val="0"/>
    <w:rPr>
      <w:rFonts w:eastAsia="PMingLiU"/>
      <w:sz w:val="24"/>
      <w:lang w:val="en-US" w:eastAsia="zh-TW" w:bidi="ar-SA"/>
    </w:rPr>
  </w:style>
  <w:style w:type="paragraph" w:customStyle="1" w:styleId="22">
    <w:name w:val="Table Paragraph"/>
    <w:basedOn w:val="1"/>
    <w:autoRedefine/>
    <w:qFormat/>
    <w:uiPriority w:val="1"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23">
    <w:name w:val="标题 2 字符"/>
    <w:basedOn w:val="13"/>
    <w:link w:val="3"/>
    <w:autoRedefine/>
    <w:qFormat/>
    <w:uiPriority w:val="0"/>
    <w:rPr>
      <w:b/>
      <w:bCs/>
      <w:i/>
      <w:iCs/>
      <w:kern w:val="2"/>
      <w:sz w:val="18"/>
      <w:szCs w:val="24"/>
    </w:rPr>
  </w:style>
  <w:style w:type="character" w:customStyle="1" w:styleId="24">
    <w:name w:val="批注框文本 字符"/>
    <w:basedOn w:val="13"/>
    <w:link w:val="7"/>
    <w:autoRedefine/>
    <w:qFormat/>
    <w:uiPriority w:val="0"/>
    <w:rPr>
      <w:kern w:val="2"/>
      <w:sz w:val="18"/>
      <w:szCs w:val="18"/>
      <w:lang w:eastAsia="zh-TW"/>
    </w:rPr>
  </w:style>
  <w:style w:type="character" w:customStyle="1" w:styleId="25">
    <w:name w:val="页脚 字符"/>
    <w:basedOn w:val="13"/>
    <w:link w:val="8"/>
    <w:autoRedefine/>
    <w:qFormat/>
    <w:uiPriority w:val="99"/>
    <w:rPr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國賓大飯店股份有限公司</Company>
  <Pages>1</Pages>
  <Words>196</Words>
  <Characters>1120</Characters>
  <Lines>9</Lines>
  <Paragraphs>2</Paragraphs>
  <TotalTime>8</TotalTime>
  <ScaleCrop>false</ScaleCrop>
  <LinksUpToDate>false</LinksUpToDate>
  <CharactersWithSpaces>1314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2020-08-09T01:40:00Z</dcterms:created>
  <dc:creator>國賓大飯店股份有限公司</dc:creator>
  <cp:lastModifiedBy>E</cp:lastModifiedBy>
  <cp:lastPrinted>2016-05-26T04:26:00Z</cp:lastPrinted>
  <dcterms:modified xsi:type="dcterms:W3CDTF">2024-05-10T04:01:05Z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4771792C735347038F1D85DE442C1C98</vt:lpwstr>
  </property>
</Properties>
</file>